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166E31">
        <w:rPr>
          <w:sz w:val="24"/>
          <w:szCs w:val="24"/>
        </w:rPr>
        <w:t>44</w:t>
      </w:r>
      <w:r w:rsidR="00D74157">
        <w:rPr>
          <w:sz w:val="24"/>
          <w:szCs w:val="24"/>
        </w:rPr>
        <w:t>4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Pr="004151B2" w:rsidRDefault="00B15D82" w:rsidP="00322B00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B15D82" w:rsidRPr="004151B2" w:rsidRDefault="00B15D82" w:rsidP="006F3F5E">
      <w:pPr>
        <w:jc w:val="both"/>
        <w:rPr>
          <w:sz w:val="22"/>
          <w:szCs w:val="22"/>
        </w:rPr>
      </w:pPr>
      <w:r w:rsidRPr="004151B2">
        <w:rPr>
          <w:sz w:val="22"/>
          <w:szCs w:val="22"/>
        </w:rPr>
        <w:tab/>
        <w:t xml:space="preserve">Büyükşehir Belediye Meclisi </w:t>
      </w:r>
      <w:proofErr w:type="gramStart"/>
      <w:r w:rsidR="00040D89" w:rsidRPr="004151B2">
        <w:rPr>
          <w:sz w:val="22"/>
          <w:szCs w:val="22"/>
        </w:rPr>
        <w:t>12</w:t>
      </w:r>
      <w:r w:rsidRPr="004151B2">
        <w:rPr>
          <w:sz w:val="22"/>
          <w:szCs w:val="22"/>
        </w:rPr>
        <w:t>/09/2014</w:t>
      </w:r>
      <w:proofErr w:type="gramEnd"/>
      <w:r w:rsidRPr="004151B2">
        <w:rPr>
          <w:sz w:val="22"/>
          <w:szCs w:val="22"/>
        </w:rPr>
        <w:t xml:space="preserve"> Pazartesi Günü Belediye Başkanı </w:t>
      </w:r>
      <w:proofErr w:type="spellStart"/>
      <w:r w:rsidRPr="004151B2">
        <w:rPr>
          <w:sz w:val="22"/>
          <w:szCs w:val="22"/>
        </w:rPr>
        <w:t>Burhanettin</w:t>
      </w:r>
      <w:proofErr w:type="spellEnd"/>
      <w:r w:rsidRPr="004151B2">
        <w:rPr>
          <w:sz w:val="22"/>
          <w:szCs w:val="22"/>
        </w:rPr>
        <w:t xml:space="preserve"> KOCAMAZ başkanlığında Mersin Büyükşehir Belediyesi Kongre ve Sergi Sarayı Toplantı Salonu’nda toplandı.</w:t>
      </w:r>
    </w:p>
    <w:p w:rsidR="00B15D82" w:rsidRPr="004151B2" w:rsidRDefault="00B15D82" w:rsidP="006F3F5E">
      <w:pPr>
        <w:jc w:val="both"/>
        <w:rPr>
          <w:sz w:val="22"/>
          <w:szCs w:val="22"/>
        </w:rPr>
      </w:pPr>
    </w:p>
    <w:p w:rsidR="00B15D82" w:rsidRPr="004151B2" w:rsidRDefault="00B15D82" w:rsidP="00813361">
      <w:pPr>
        <w:ind w:firstLine="708"/>
        <w:jc w:val="both"/>
        <w:rPr>
          <w:sz w:val="22"/>
          <w:szCs w:val="22"/>
        </w:rPr>
      </w:pPr>
      <w:r w:rsidRPr="004151B2">
        <w:rPr>
          <w:sz w:val="22"/>
          <w:szCs w:val="22"/>
        </w:rPr>
        <w:t xml:space="preserve">Gündem maddesi gereğince; Büyükşehir Belediye Meclisi’nin </w:t>
      </w:r>
      <w:proofErr w:type="gramStart"/>
      <w:r w:rsidR="008D485F" w:rsidRPr="004151B2">
        <w:rPr>
          <w:sz w:val="22"/>
          <w:szCs w:val="22"/>
        </w:rPr>
        <w:t>08/09/2014</w:t>
      </w:r>
      <w:proofErr w:type="gramEnd"/>
      <w:r w:rsidR="008D485F" w:rsidRPr="004151B2">
        <w:rPr>
          <w:sz w:val="22"/>
          <w:szCs w:val="22"/>
        </w:rPr>
        <w:t xml:space="preserve"> tarih ve </w:t>
      </w:r>
      <w:r w:rsidR="00CF5E6C" w:rsidRPr="004151B2">
        <w:rPr>
          <w:sz w:val="22"/>
          <w:szCs w:val="22"/>
        </w:rPr>
        <w:t>3</w:t>
      </w:r>
      <w:r w:rsidR="00D74157" w:rsidRPr="004151B2">
        <w:rPr>
          <w:sz w:val="22"/>
          <w:szCs w:val="22"/>
        </w:rPr>
        <w:t>5</w:t>
      </w:r>
      <w:r w:rsidR="00CF5E6C" w:rsidRPr="004151B2">
        <w:rPr>
          <w:sz w:val="22"/>
          <w:szCs w:val="22"/>
        </w:rPr>
        <w:t>6</w:t>
      </w:r>
      <w:r w:rsidR="0095559F" w:rsidRPr="004151B2">
        <w:rPr>
          <w:sz w:val="22"/>
          <w:szCs w:val="22"/>
        </w:rPr>
        <w:t xml:space="preserve"> sayılı</w:t>
      </w:r>
      <w:r w:rsidRPr="004151B2">
        <w:rPr>
          <w:sz w:val="22"/>
          <w:szCs w:val="22"/>
        </w:rPr>
        <w:t xml:space="preserve"> kararı ile </w:t>
      </w:r>
      <w:r w:rsidR="00D74157" w:rsidRPr="004151B2">
        <w:rPr>
          <w:sz w:val="22"/>
          <w:szCs w:val="22"/>
        </w:rPr>
        <w:t xml:space="preserve">Amatör Spora Destek İle Ekonomik Kalkınma ve Turizm Komisyonlarına </w:t>
      </w:r>
      <w:r w:rsidR="00BD1921" w:rsidRPr="004151B2">
        <w:rPr>
          <w:sz w:val="22"/>
          <w:szCs w:val="22"/>
        </w:rPr>
        <w:t>hava</w:t>
      </w:r>
      <w:r w:rsidRPr="004151B2">
        <w:rPr>
          <w:sz w:val="22"/>
          <w:szCs w:val="22"/>
        </w:rPr>
        <w:t xml:space="preserve">le edilen, </w:t>
      </w:r>
      <w:r w:rsidR="00040D89" w:rsidRPr="004151B2">
        <w:rPr>
          <w:sz w:val="22"/>
          <w:szCs w:val="22"/>
        </w:rPr>
        <w:t>“</w:t>
      </w:r>
      <w:r w:rsidR="00D74157" w:rsidRPr="004151B2">
        <w:rPr>
          <w:bCs/>
          <w:sz w:val="22"/>
          <w:szCs w:val="22"/>
        </w:rPr>
        <w:t>Belediyemize ait Macit Özcan Spor Kompleksi ve Sosyal Tesisleri’nin işletilmesi işinin kiraya verilebilmesi için, Belediye Encümeni’ne yetki verilmesi</w:t>
      </w:r>
      <w:r w:rsidR="00040D89" w:rsidRPr="004151B2">
        <w:rPr>
          <w:bCs/>
          <w:sz w:val="22"/>
          <w:szCs w:val="22"/>
        </w:rPr>
        <w:t>”</w:t>
      </w:r>
      <w:r w:rsidR="00040D89" w:rsidRPr="004151B2">
        <w:rPr>
          <w:sz w:val="22"/>
          <w:szCs w:val="22"/>
        </w:rPr>
        <w:t xml:space="preserve"> </w:t>
      </w:r>
      <w:r w:rsidRPr="004151B2">
        <w:rPr>
          <w:sz w:val="22"/>
          <w:szCs w:val="22"/>
        </w:rPr>
        <w:t xml:space="preserve">ile ilgili; </w:t>
      </w:r>
      <w:r w:rsidR="00CF5E6C" w:rsidRPr="004151B2">
        <w:rPr>
          <w:sz w:val="22"/>
          <w:szCs w:val="22"/>
        </w:rPr>
        <w:t>11</w:t>
      </w:r>
      <w:r w:rsidRPr="004151B2">
        <w:rPr>
          <w:color w:val="000000"/>
          <w:sz w:val="22"/>
          <w:szCs w:val="22"/>
        </w:rPr>
        <w:t>/</w:t>
      </w:r>
      <w:r w:rsidR="00040D89" w:rsidRPr="004151B2">
        <w:rPr>
          <w:color w:val="000000"/>
          <w:sz w:val="22"/>
          <w:szCs w:val="22"/>
        </w:rPr>
        <w:t>09</w:t>
      </w:r>
      <w:r w:rsidRPr="004151B2">
        <w:rPr>
          <w:color w:val="000000"/>
          <w:sz w:val="22"/>
          <w:szCs w:val="22"/>
        </w:rPr>
        <w:t>/2014</w:t>
      </w:r>
      <w:r w:rsidRPr="004151B2">
        <w:rPr>
          <w:sz w:val="22"/>
          <w:szCs w:val="22"/>
        </w:rPr>
        <w:t xml:space="preserve"> tarihli komisyon raporu katip üye tarafından okundu.</w:t>
      </w:r>
    </w:p>
    <w:p w:rsidR="00194102" w:rsidRDefault="00194102" w:rsidP="00322B00">
      <w:pPr>
        <w:jc w:val="both"/>
        <w:rPr>
          <w:sz w:val="22"/>
          <w:szCs w:val="22"/>
        </w:rPr>
      </w:pPr>
    </w:p>
    <w:p w:rsidR="00B15D82" w:rsidRPr="004151B2" w:rsidRDefault="00B15D82" w:rsidP="00322B00">
      <w:pPr>
        <w:ind w:firstLine="708"/>
        <w:jc w:val="both"/>
        <w:rPr>
          <w:sz w:val="22"/>
          <w:szCs w:val="22"/>
        </w:rPr>
      </w:pPr>
      <w:r w:rsidRPr="004151B2">
        <w:rPr>
          <w:b/>
          <w:bCs/>
          <w:sz w:val="22"/>
          <w:szCs w:val="22"/>
          <w:u w:val="single"/>
        </w:rPr>
        <w:t>KONUNUN GÖRÜŞÜLMESİ VE OYLANMASI SONUNDA</w:t>
      </w:r>
    </w:p>
    <w:p w:rsidR="004774AE" w:rsidRPr="004151B2" w:rsidRDefault="004774AE" w:rsidP="00BD1921">
      <w:pPr>
        <w:ind w:firstLine="708"/>
        <w:jc w:val="both"/>
        <w:rPr>
          <w:sz w:val="22"/>
          <w:szCs w:val="22"/>
        </w:rPr>
      </w:pPr>
    </w:p>
    <w:p w:rsidR="00D74157" w:rsidRPr="004151B2" w:rsidRDefault="004774AE" w:rsidP="00D74157">
      <w:pPr>
        <w:ind w:firstLine="708"/>
        <w:jc w:val="both"/>
        <w:rPr>
          <w:bCs/>
          <w:sz w:val="22"/>
          <w:szCs w:val="22"/>
        </w:rPr>
      </w:pPr>
      <w:r w:rsidRPr="004151B2">
        <w:rPr>
          <w:sz w:val="22"/>
          <w:szCs w:val="22"/>
        </w:rPr>
        <w:t>“</w:t>
      </w:r>
      <w:r w:rsidR="00D74157" w:rsidRPr="004151B2">
        <w:rPr>
          <w:bCs/>
          <w:sz w:val="22"/>
          <w:szCs w:val="22"/>
        </w:rPr>
        <w:t xml:space="preserve">Mersin İli, Yenişehir İlçesi, </w:t>
      </w:r>
      <w:proofErr w:type="spellStart"/>
      <w:r w:rsidR="00D74157" w:rsidRPr="004151B2">
        <w:rPr>
          <w:bCs/>
          <w:sz w:val="22"/>
          <w:szCs w:val="22"/>
        </w:rPr>
        <w:t>Kocavilayet</w:t>
      </w:r>
      <w:proofErr w:type="spellEnd"/>
      <w:r w:rsidR="00D74157" w:rsidRPr="004151B2">
        <w:rPr>
          <w:bCs/>
          <w:sz w:val="22"/>
          <w:szCs w:val="22"/>
        </w:rPr>
        <w:t xml:space="preserve"> Mahallesi, 8310 ada, 1 numaralı parselde bulunan yüzölçümü 76.505.71 m</w:t>
      </w:r>
      <w:r w:rsidR="00D74157" w:rsidRPr="004151B2">
        <w:rPr>
          <w:bCs/>
          <w:sz w:val="22"/>
          <w:szCs w:val="22"/>
          <w:vertAlign w:val="superscript"/>
        </w:rPr>
        <w:t>2</w:t>
      </w:r>
      <w:r w:rsidR="00D74157" w:rsidRPr="004151B2">
        <w:rPr>
          <w:bCs/>
          <w:sz w:val="22"/>
          <w:szCs w:val="22"/>
        </w:rPr>
        <w:t xml:space="preserve"> olan Macit Özcan Spor Kompleksi ve Sosyal Tesisleri’nin </w:t>
      </w:r>
      <w:proofErr w:type="gramStart"/>
      <w:r w:rsidR="00D74157" w:rsidRPr="004151B2">
        <w:rPr>
          <w:bCs/>
          <w:sz w:val="22"/>
          <w:szCs w:val="22"/>
        </w:rPr>
        <w:t>18/06/2013</w:t>
      </w:r>
      <w:proofErr w:type="gramEnd"/>
      <w:r w:rsidR="00D74157" w:rsidRPr="004151B2">
        <w:rPr>
          <w:bCs/>
          <w:sz w:val="22"/>
          <w:szCs w:val="22"/>
        </w:rPr>
        <w:t xml:space="preserve"> tarihinden itibaren 30 yıllığına irtifak hakkı sözleşmesi ile Mersin Büyükşehir Belediyemize tahsis edilmiştir.</w:t>
      </w:r>
    </w:p>
    <w:p w:rsidR="00D74157" w:rsidRPr="004151B2" w:rsidRDefault="00D74157" w:rsidP="00D74157">
      <w:pPr>
        <w:jc w:val="both"/>
        <w:rPr>
          <w:bCs/>
          <w:sz w:val="22"/>
          <w:szCs w:val="22"/>
        </w:rPr>
      </w:pPr>
      <w:r w:rsidRPr="004151B2">
        <w:rPr>
          <w:bCs/>
          <w:sz w:val="22"/>
          <w:szCs w:val="22"/>
        </w:rPr>
        <w:tab/>
        <w:t>5393 sayılı Belediye Kanunu’nun 18.madde (e) bendinde “Taşınmaz mal alımına, satımına, takasına, tahsisine, tahsis şeklinin değiştirilmesine veya tahsisli bir taşınmazın kamu hizmetinde ihtiyaç duyulmaması halinde tahsisin kaldırılmasına; üç yıldan fazla kiralanmasına ve süresi otuz yılı geçmemek kaydıyla bunlar üzerinde sınırlı ayni hak tesisine karar vermek.” Belediye Meclisi’nin görevleri arasında yer almaktadır.</w:t>
      </w:r>
    </w:p>
    <w:p w:rsidR="004151B2" w:rsidRDefault="00D74157" w:rsidP="00FD5C66">
      <w:pPr>
        <w:jc w:val="both"/>
        <w:rPr>
          <w:sz w:val="22"/>
          <w:szCs w:val="22"/>
          <w:lang w:bidi="tr-TR"/>
        </w:rPr>
      </w:pPr>
      <w:r w:rsidRPr="004151B2">
        <w:rPr>
          <w:bCs/>
          <w:sz w:val="22"/>
          <w:szCs w:val="22"/>
        </w:rPr>
        <w:t>İlgili Kanun maddesi gereğince, Belediyemize ait Macit Özcan Spor Kompleksi ve Sosyal Tesisleri’nin işletilmesi işinin kiraya verilebilmesi için, Belediye Encümeni’ne yetki verilmesi</w:t>
      </w:r>
      <w:r w:rsidR="004774AE" w:rsidRPr="004151B2">
        <w:rPr>
          <w:sz w:val="22"/>
          <w:szCs w:val="22"/>
        </w:rPr>
        <w:t>”</w:t>
      </w:r>
      <w:r w:rsidR="00166E31" w:rsidRPr="004151B2">
        <w:rPr>
          <w:bCs/>
          <w:sz w:val="22"/>
          <w:szCs w:val="22"/>
        </w:rPr>
        <w:t xml:space="preserve"> </w:t>
      </w:r>
      <w:r w:rsidR="001254C8" w:rsidRPr="004151B2">
        <w:rPr>
          <w:sz w:val="22"/>
          <w:szCs w:val="22"/>
        </w:rPr>
        <w:t xml:space="preserve">ile ilgili teklifin </w:t>
      </w:r>
      <w:r w:rsidR="00166E31" w:rsidRPr="004151B2">
        <w:rPr>
          <w:sz w:val="22"/>
          <w:szCs w:val="22"/>
        </w:rPr>
        <w:t>İdaresinden</w:t>
      </w:r>
      <w:r w:rsidR="001254C8" w:rsidRPr="004151B2">
        <w:rPr>
          <w:sz w:val="22"/>
          <w:szCs w:val="22"/>
        </w:rPr>
        <w:t xml:space="preserve"> geldiği </w:t>
      </w:r>
      <w:r w:rsidR="009A16D0" w:rsidRPr="004151B2">
        <w:rPr>
          <w:bCs/>
          <w:sz w:val="22"/>
          <w:szCs w:val="22"/>
        </w:rPr>
        <w:t xml:space="preserve">şekli ile </w:t>
      </w:r>
      <w:r w:rsidR="00A91D31" w:rsidRPr="004151B2">
        <w:rPr>
          <w:bCs/>
          <w:sz w:val="22"/>
          <w:szCs w:val="22"/>
        </w:rPr>
        <w:t>uygun</w:t>
      </w:r>
      <w:r w:rsidR="00C557A1" w:rsidRPr="004151B2">
        <w:rPr>
          <w:bCs/>
          <w:sz w:val="22"/>
          <w:szCs w:val="22"/>
        </w:rPr>
        <w:t xml:space="preserve"> görüldüğüne</w:t>
      </w:r>
      <w:r w:rsidR="008D485F" w:rsidRPr="004151B2">
        <w:rPr>
          <w:sz w:val="22"/>
          <w:szCs w:val="22"/>
          <w:lang w:bidi="tr-TR"/>
        </w:rPr>
        <w:t xml:space="preserve"> dair</w:t>
      </w:r>
      <w:r w:rsidR="004151B2" w:rsidRPr="004151B2">
        <w:rPr>
          <w:sz w:val="22"/>
          <w:szCs w:val="22"/>
          <w:lang w:bidi="tr-TR"/>
        </w:rPr>
        <w:t xml:space="preserve"> rapor hakkında;</w:t>
      </w:r>
    </w:p>
    <w:p w:rsidR="004151B2" w:rsidRPr="004151B2" w:rsidRDefault="004151B2" w:rsidP="00FD5C66">
      <w:pPr>
        <w:jc w:val="both"/>
        <w:rPr>
          <w:sz w:val="22"/>
          <w:szCs w:val="22"/>
          <w:lang w:bidi="tr-TR"/>
        </w:rPr>
      </w:pPr>
    </w:p>
    <w:p w:rsidR="004151B2" w:rsidRDefault="004151B2" w:rsidP="00FD5C66">
      <w:pPr>
        <w:jc w:val="both"/>
        <w:rPr>
          <w:sz w:val="22"/>
          <w:szCs w:val="22"/>
        </w:rPr>
      </w:pPr>
      <w:r w:rsidRPr="004151B2">
        <w:rPr>
          <w:sz w:val="22"/>
          <w:szCs w:val="22"/>
          <w:lang w:bidi="tr-TR"/>
        </w:rPr>
        <w:tab/>
      </w:r>
      <w:r w:rsidR="00D74157" w:rsidRPr="004151B2">
        <w:rPr>
          <w:sz w:val="22"/>
          <w:szCs w:val="22"/>
          <w:lang w:bidi="tr-TR"/>
        </w:rPr>
        <w:t xml:space="preserve"> Amatör Spora Destek Komisyonu Üyesi </w:t>
      </w:r>
      <w:proofErr w:type="spellStart"/>
      <w:r w:rsidR="00D74157" w:rsidRPr="004151B2">
        <w:rPr>
          <w:sz w:val="22"/>
          <w:szCs w:val="22"/>
          <w:lang w:bidi="tr-TR"/>
        </w:rPr>
        <w:t>Raci</w:t>
      </w:r>
      <w:proofErr w:type="spellEnd"/>
      <w:r w:rsidR="00D74157" w:rsidRPr="004151B2">
        <w:rPr>
          <w:sz w:val="22"/>
          <w:szCs w:val="22"/>
          <w:lang w:bidi="tr-TR"/>
        </w:rPr>
        <w:t xml:space="preserve"> </w:t>
      </w:r>
      <w:proofErr w:type="spellStart"/>
      <w:r w:rsidR="00D74157" w:rsidRPr="004151B2">
        <w:rPr>
          <w:sz w:val="22"/>
          <w:szCs w:val="22"/>
          <w:lang w:bidi="tr-TR"/>
        </w:rPr>
        <w:t>AYDIN’ın</w:t>
      </w:r>
      <w:proofErr w:type="spellEnd"/>
      <w:r w:rsidR="00D74157" w:rsidRPr="004151B2">
        <w:rPr>
          <w:sz w:val="22"/>
          <w:szCs w:val="22"/>
          <w:lang w:bidi="tr-TR"/>
        </w:rPr>
        <w:t xml:space="preserve"> MİY tarafından işletilme şartlarının incelenerek yoksa işletmenin Belediye tarafından yapılmasını istiyorum.” Muhalefet şerhinin bulunduğu</w:t>
      </w:r>
      <w:r w:rsidR="00166E31" w:rsidRPr="004151B2">
        <w:rPr>
          <w:sz w:val="22"/>
          <w:szCs w:val="22"/>
          <w:lang w:bidi="tr-TR"/>
        </w:rPr>
        <w:t xml:space="preserve"> </w:t>
      </w:r>
      <w:r w:rsidR="00040D89" w:rsidRPr="004151B2">
        <w:rPr>
          <w:bCs/>
          <w:sz w:val="22"/>
          <w:szCs w:val="22"/>
        </w:rPr>
        <w:t>komisyon raporunun</w:t>
      </w:r>
      <w:r w:rsidR="00B15D82" w:rsidRPr="004151B2">
        <w:rPr>
          <w:sz w:val="22"/>
          <w:szCs w:val="22"/>
        </w:rPr>
        <w:t xml:space="preserve">, </w:t>
      </w:r>
    </w:p>
    <w:p w:rsidR="004151B2" w:rsidRPr="004151B2" w:rsidRDefault="004151B2" w:rsidP="00FD5C66">
      <w:pPr>
        <w:jc w:val="both"/>
        <w:rPr>
          <w:sz w:val="22"/>
          <w:szCs w:val="22"/>
        </w:rPr>
      </w:pPr>
    </w:p>
    <w:p w:rsidR="004C390C" w:rsidRPr="00504982" w:rsidRDefault="004151B2" w:rsidP="004C390C">
      <w:pPr>
        <w:jc w:val="both"/>
        <w:rPr>
          <w:sz w:val="22"/>
          <w:szCs w:val="22"/>
        </w:rPr>
      </w:pPr>
      <w:r w:rsidRPr="004151B2">
        <w:rPr>
          <w:sz w:val="22"/>
          <w:szCs w:val="22"/>
        </w:rPr>
        <w:tab/>
      </w:r>
      <w:proofErr w:type="gramStart"/>
      <w:r w:rsidR="004C390C" w:rsidRPr="00504982">
        <w:rPr>
          <w:sz w:val="22"/>
          <w:szCs w:val="22"/>
        </w:rPr>
        <w:t xml:space="preserve">Yapılan </w:t>
      </w:r>
      <w:proofErr w:type="spellStart"/>
      <w:r w:rsidR="004C390C" w:rsidRPr="00504982">
        <w:rPr>
          <w:sz w:val="22"/>
          <w:szCs w:val="22"/>
        </w:rPr>
        <w:t>işari</w:t>
      </w:r>
      <w:proofErr w:type="spellEnd"/>
      <w:r w:rsidR="004C390C" w:rsidRPr="00504982">
        <w:rPr>
          <w:sz w:val="22"/>
          <w:szCs w:val="22"/>
        </w:rPr>
        <w:t xml:space="preserve"> oylama neticesinde Meclis Üyelerinden; </w:t>
      </w:r>
      <w:r w:rsidR="004C390C" w:rsidRPr="00504982">
        <w:rPr>
          <w:color w:val="333333"/>
          <w:sz w:val="22"/>
          <w:szCs w:val="22"/>
        </w:rPr>
        <w:t xml:space="preserve">Ömer KARADENİZ, Ali İlhan AYHAN, Neşet TARHAN, Ahmet Serkan TUNCER, Bayram SAYDAM, Yaşar YILDIRIM, Selami ARICI, Mehmet GÜNEY, Mustafa TURGUT, Hasan ERDEN, Esen Tuba TOL, Derya ÖZİNÇ, </w:t>
      </w:r>
      <w:proofErr w:type="spellStart"/>
      <w:r w:rsidR="004C390C" w:rsidRPr="00504982">
        <w:rPr>
          <w:color w:val="333333"/>
          <w:sz w:val="22"/>
          <w:szCs w:val="22"/>
        </w:rPr>
        <w:t>Raci</w:t>
      </w:r>
      <w:proofErr w:type="spellEnd"/>
      <w:r w:rsidR="004C390C" w:rsidRPr="00504982">
        <w:rPr>
          <w:color w:val="333333"/>
          <w:sz w:val="22"/>
          <w:szCs w:val="22"/>
        </w:rPr>
        <w:t xml:space="preserve"> AYDIN, Akın GÜNEŞ, Ersin SERİN, Ayla KOÇ IŞIK, Haydar ARICAN, Yılmaz BEKLER, İsmail YERLİKAYA, Cengiz PINAR, </w:t>
      </w:r>
      <w:proofErr w:type="spellStart"/>
      <w:r w:rsidR="004C390C" w:rsidRPr="00504982">
        <w:rPr>
          <w:color w:val="333333"/>
          <w:sz w:val="22"/>
          <w:szCs w:val="22"/>
        </w:rPr>
        <w:t>Münür</w:t>
      </w:r>
      <w:proofErr w:type="spellEnd"/>
      <w:r w:rsidR="004C390C" w:rsidRPr="00504982">
        <w:rPr>
          <w:color w:val="333333"/>
          <w:sz w:val="22"/>
          <w:szCs w:val="22"/>
        </w:rPr>
        <w:t xml:space="preserve"> İŞLER, Yüksel VATAN, Mehmet YABALAK, Abdullah YAŞAR, Ekrem BAYIR, Hakan YÜKSELGÜNGÖR, Ali CAN, Mustafa TURAN, </w:t>
      </w:r>
      <w:proofErr w:type="spellStart"/>
      <w:r w:rsidR="004C390C" w:rsidRPr="00504982">
        <w:rPr>
          <w:color w:val="333333"/>
          <w:sz w:val="22"/>
          <w:szCs w:val="22"/>
        </w:rPr>
        <w:t>Abdurrahman</w:t>
      </w:r>
      <w:proofErr w:type="spellEnd"/>
      <w:r w:rsidR="004C390C" w:rsidRPr="00504982">
        <w:rPr>
          <w:color w:val="333333"/>
          <w:sz w:val="22"/>
          <w:szCs w:val="22"/>
        </w:rPr>
        <w:t xml:space="preserve"> ÇOKGÜNLÜ, Mehmet Sadık TÜRÜT, M. Fazıl TÜRK, Yüksel MUTLU, Mustafa GÜLER, Sakıp KOLANCI ile Bedri </w:t>
      </w:r>
      <w:proofErr w:type="spellStart"/>
      <w:r w:rsidR="004C390C" w:rsidRPr="00504982">
        <w:rPr>
          <w:color w:val="333333"/>
          <w:sz w:val="22"/>
          <w:szCs w:val="22"/>
        </w:rPr>
        <w:t>KURAN’ın</w:t>
      </w:r>
      <w:proofErr w:type="spellEnd"/>
      <w:r w:rsidR="004C390C">
        <w:rPr>
          <w:color w:val="333333"/>
          <w:sz w:val="22"/>
          <w:szCs w:val="22"/>
        </w:rPr>
        <w:t xml:space="preserve"> </w:t>
      </w:r>
      <w:r w:rsidR="004C390C" w:rsidRPr="00504982">
        <w:rPr>
          <w:b/>
          <w:color w:val="333333"/>
          <w:sz w:val="22"/>
          <w:szCs w:val="22"/>
        </w:rPr>
        <w:t>35</w:t>
      </w:r>
      <w:r w:rsidR="004C390C" w:rsidRPr="00504982">
        <w:rPr>
          <w:color w:val="333333"/>
          <w:sz w:val="22"/>
          <w:szCs w:val="22"/>
        </w:rPr>
        <w:t xml:space="preserve"> </w:t>
      </w:r>
      <w:r w:rsidR="004C390C" w:rsidRPr="00504982">
        <w:rPr>
          <w:b/>
          <w:color w:val="333333"/>
          <w:sz w:val="22"/>
          <w:szCs w:val="22"/>
        </w:rPr>
        <w:t>ret</w:t>
      </w:r>
      <w:r w:rsidR="004C390C" w:rsidRPr="00504982">
        <w:rPr>
          <w:color w:val="333333"/>
          <w:sz w:val="22"/>
          <w:szCs w:val="22"/>
        </w:rPr>
        <w:t xml:space="preserve"> oy</w:t>
      </w:r>
      <w:r w:rsidR="004C390C">
        <w:rPr>
          <w:color w:val="333333"/>
          <w:sz w:val="22"/>
          <w:szCs w:val="22"/>
        </w:rPr>
        <w:t>un</w:t>
      </w:r>
      <w:r w:rsidR="004C390C" w:rsidRPr="00504982">
        <w:rPr>
          <w:color w:val="333333"/>
          <w:sz w:val="22"/>
          <w:szCs w:val="22"/>
        </w:rPr>
        <w:t xml:space="preserve">a karşılık </w:t>
      </w:r>
      <w:r w:rsidR="004C390C" w:rsidRPr="00504982">
        <w:rPr>
          <w:b/>
          <w:color w:val="333333"/>
          <w:sz w:val="22"/>
          <w:szCs w:val="22"/>
        </w:rPr>
        <w:t>35</w:t>
      </w:r>
      <w:r w:rsidR="004C390C" w:rsidRPr="00504982">
        <w:rPr>
          <w:color w:val="333333"/>
          <w:sz w:val="22"/>
          <w:szCs w:val="22"/>
        </w:rPr>
        <w:t xml:space="preserve"> kabul oyu ile Belediye Meclisi Çalışma Yönetmeliği’nin 13. Maddesi’nin son paragrafı “İşaretle ve açık oylamalarda eşitlik olması halinde Başkanın kullandığı oy yönünde çoğunluk sağlanmış sayılır.” hükmü gereğince, </w:t>
      </w:r>
      <w:r w:rsidR="004C390C" w:rsidRPr="00504982">
        <w:rPr>
          <w:b/>
          <w:sz w:val="22"/>
          <w:szCs w:val="22"/>
        </w:rPr>
        <w:t>kabulüne</w:t>
      </w:r>
      <w:r w:rsidR="004C390C" w:rsidRPr="00504982">
        <w:rPr>
          <w:color w:val="333333"/>
          <w:sz w:val="22"/>
          <w:szCs w:val="22"/>
        </w:rPr>
        <w:t xml:space="preserve"> </w:t>
      </w:r>
      <w:r w:rsidR="004C390C" w:rsidRPr="00504982">
        <w:rPr>
          <w:sz w:val="22"/>
          <w:szCs w:val="22"/>
        </w:rPr>
        <w:t>karar verildi.</w:t>
      </w:r>
      <w:proofErr w:type="gramEnd"/>
    </w:p>
    <w:p w:rsidR="004151B2" w:rsidRDefault="004151B2" w:rsidP="00322B00">
      <w:pPr>
        <w:ind w:firstLine="708"/>
        <w:jc w:val="both"/>
        <w:rPr>
          <w:sz w:val="22"/>
          <w:szCs w:val="22"/>
        </w:rPr>
      </w:pPr>
    </w:p>
    <w:p w:rsidR="004C390C" w:rsidRDefault="004C390C" w:rsidP="00322B00">
      <w:pPr>
        <w:ind w:firstLine="708"/>
        <w:jc w:val="both"/>
        <w:rPr>
          <w:sz w:val="22"/>
          <w:szCs w:val="22"/>
        </w:rPr>
      </w:pPr>
    </w:p>
    <w:p w:rsidR="00FD5C66" w:rsidRDefault="00FD5C66" w:rsidP="00322B00">
      <w:pPr>
        <w:ind w:firstLine="708"/>
        <w:jc w:val="both"/>
        <w:rPr>
          <w:sz w:val="22"/>
          <w:szCs w:val="22"/>
        </w:rPr>
      </w:pPr>
    </w:p>
    <w:p w:rsidR="00FD5C66" w:rsidRPr="001254C8" w:rsidRDefault="00FD5C66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C390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A13E5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50D80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200B"/>
    <w:rsid w:val="001E77AD"/>
    <w:rsid w:val="001F3C4F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9703A"/>
    <w:rsid w:val="003A0927"/>
    <w:rsid w:val="003A718F"/>
    <w:rsid w:val="003B24AB"/>
    <w:rsid w:val="003E1AE4"/>
    <w:rsid w:val="003F5CEF"/>
    <w:rsid w:val="003F5DCE"/>
    <w:rsid w:val="0040040E"/>
    <w:rsid w:val="00413FBB"/>
    <w:rsid w:val="004151B2"/>
    <w:rsid w:val="00434F90"/>
    <w:rsid w:val="0043707A"/>
    <w:rsid w:val="00442A3B"/>
    <w:rsid w:val="00447898"/>
    <w:rsid w:val="00457A60"/>
    <w:rsid w:val="004774AE"/>
    <w:rsid w:val="00490013"/>
    <w:rsid w:val="004941F8"/>
    <w:rsid w:val="004A226F"/>
    <w:rsid w:val="004A35D0"/>
    <w:rsid w:val="004B3965"/>
    <w:rsid w:val="004C390C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5F4B41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E120E"/>
    <w:rsid w:val="007F1BA2"/>
    <w:rsid w:val="00803848"/>
    <w:rsid w:val="00805A6D"/>
    <w:rsid w:val="00807B2E"/>
    <w:rsid w:val="00811EAB"/>
    <w:rsid w:val="00813361"/>
    <w:rsid w:val="0083340B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64BE6"/>
    <w:rsid w:val="009652F3"/>
    <w:rsid w:val="00971491"/>
    <w:rsid w:val="0099703E"/>
    <w:rsid w:val="009A16D0"/>
    <w:rsid w:val="009A1D8B"/>
    <w:rsid w:val="009B7C77"/>
    <w:rsid w:val="009D61F7"/>
    <w:rsid w:val="009F55CD"/>
    <w:rsid w:val="00A1442E"/>
    <w:rsid w:val="00A26213"/>
    <w:rsid w:val="00A3631E"/>
    <w:rsid w:val="00A53461"/>
    <w:rsid w:val="00A536EA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95BB3"/>
    <w:rsid w:val="00CA7147"/>
    <w:rsid w:val="00CB7B70"/>
    <w:rsid w:val="00CC0F00"/>
    <w:rsid w:val="00CC302F"/>
    <w:rsid w:val="00CE48B1"/>
    <w:rsid w:val="00CF3671"/>
    <w:rsid w:val="00CF5E6C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74157"/>
    <w:rsid w:val="00D802C7"/>
    <w:rsid w:val="00D81CFC"/>
    <w:rsid w:val="00D92C8B"/>
    <w:rsid w:val="00D9338D"/>
    <w:rsid w:val="00D94104"/>
    <w:rsid w:val="00D95262"/>
    <w:rsid w:val="00D96D4D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D5C66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7</cp:revision>
  <cp:lastPrinted>2014-09-16T06:11:00Z</cp:lastPrinted>
  <dcterms:created xsi:type="dcterms:W3CDTF">2014-09-15T07:18:00Z</dcterms:created>
  <dcterms:modified xsi:type="dcterms:W3CDTF">2014-09-16T06:11:00Z</dcterms:modified>
</cp:coreProperties>
</file>